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0C47"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[DATE]</w:t>
      </w:r>
      <w:r w:rsidRPr="008160CD">
        <w:rPr>
          <w:rFonts w:ascii="Lucida Grande" w:eastAsia="Times New Roman" w:hAnsi="Lucida Grande" w:cs="Lucida Grande"/>
          <w:color w:val="333333"/>
          <w:sz w:val="24"/>
          <w:szCs w:val="24"/>
        </w:rPr>
        <w:br/>
      </w:r>
      <w:r w:rsidRPr="008160CD">
        <w:rPr>
          <w:rFonts w:ascii="Lucida Grande" w:eastAsia="Times New Roman" w:hAnsi="Lucida Grande" w:cs="Lucida Grande"/>
          <w:b/>
          <w:bCs/>
          <w:color w:val="333333"/>
          <w:sz w:val="24"/>
          <w:szCs w:val="24"/>
        </w:rPr>
        <w:t>[CONTACT]</w:t>
      </w:r>
    </w:p>
    <w:p w14:paraId="5BEEE2EC" w14:textId="6D249B70"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[NAME]</w:t>
      </w:r>
      <w:r w:rsidRPr="008160CD">
        <w:rPr>
          <w:rFonts w:ascii="Lucida Grande" w:eastAsia="Times New Roman" w:hAnsi="Lucida Grande" w:cs="Lucida Grande"/>
          <w:color w:val="333333"/>
          <w:sz w:val="24"/>
          <w:szCs w:val="24"/>
        </w:rPr>
        <w:t>, </w:t>
      </w:r>
      <w:r w:rsidRPr="008160CD">
        <w:rPr>
          <w:rFonts w:ascii="Lucida Grande" w:eastAsia="Times New Roman" w:hAnsi="Lucida Grande" w:cs="Lucida Grande"/>
          <w:b/>
          <w:bCs/>
          <w:color w:val="333333"/>
          <w:sz w:val="24"/>
          <w:szCs w:val="24"/>
        </w:rPr>
        <w:t>[CREDENTIALS]</w:t>
      </w:r>
      <w:r w:rsidRPr="008160CD">
        <w:rPr>
          <w:rFonts w:ascii="Lucida Grande" w:eastAsia="Times New Roman" w:hAnsi="Lucida Grande" w:cs="Lucida Grande"/>
          <w:color w:val="333333"/>
          <w:sz w:val="24"/>
          <w:szCs w:val="24"/>
        </w:rPr>
        <w:t>,</w:t>
      </w:r>
      <w:r w:rsidRPr="008160CD">
        <w:rPr>
          <w:rFonts w:ascii="Lucida Grande" w:eastAsia="Times New Roman" w:hAnsi="Lucida Grande" w:cs="Lucida Grande"/>
          <w:b/>
          <w:bCs/>
          <w:color w:val="333333"/>
          <w:sz w:val="24"/>
          <w:szCs w:val="24"/>
        </w:rPr>
        <w:t> [TITLE]</w:t>
      </w:r>
      <w:r w:rsidRPr="008160CD">
        <w:rPr>
          <w:rFonts w:ascii="Lucida Grande" w:eastAsia="Times New Roman" w:hAnsi="Lucida Grande" w:cs="Lucida Grande"/>
          <w:color w:val="333333"/>
          <w:sz w:val="24"/>
          <w:szCs w:val="24"/>
        </w:rPr>
        <w:t>, at the</w:t>
      </w:r>
      <w:r w:rsidRPr="008160CD">
        <w:rPr>
          <w:rFonts w:ascii="Lucida Grande" w:eastAsia="Times New Roman" w:hAnsi="Lucida Grande" w:cs="Lucida Grande"/>
          <w:b/>
          <w:bCs/>
          <w:color w:val="333333"/>
          <w:sz w:val="24"/>
          <w:szCs w:val="24"/>
        </w:rPr>
        <w:t> [PLACE OF EMPLOYMENT]</w:t>
      </w:r>
      <w:r w:rsidRPr="008160CD">
        <w:rPr>
          <w:rFonts w:ascii="Lucida Grande" w:eastAsia="Times New Roman" w:hAnsi="Lucida Grande" w:cs="Lucida Grande"/>
          <w:color w:val="333333"/>
          <w:sz w:val="24"/>
          <w:szCs w:val="24"/>
        </w:rPr>
        <w:t> recently passed the Oncology Certified Nurse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administered by the Oncology Nursing Certification Corporation (ONCC). There are more than 3</w:t>
      </w:r>
      <w:r w:rsidR="008F24FF">
        <w:rPr>
          <w:rFonts w:ascii="Lucida Grande" w:eastAsia="Times New Roman" w:hAnsi="Lucida Grande" w:cs="Lucida Grande"/>
          <w:color w:val="333333"/>
          <w:sz w:val="24"/>
          <w:szCs w:val="24"/>
        </w:rPr>
        <w:t>1</w:t>
      </w:r>
      <w:r w:rsidRPr="008160CD">
        <w:rPr>
          <w:rFonts w:ascii="Lucida Grande" w:eastAsia="Times New Roman" w:hAnsi="Lucida Grande" w:cs="Lucida Grande"/>
          <w:color w:val="333333"/>
          <w:sz w:val="24"/>
          <w:szCs w:val="24"/>
        </w:rPr>
        <w:t>,000 Oncology Certified Nurses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These registered nurses consist of staff nurses, clinicians, educators, and managers.</w:t>
      </w:r>
    </w:p>
    <w:p w14:paraId="76845D7C"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b/>
          <w:bCs/>
          <w:color w:val="333333"/>
          <w:sz w:val="24"/>
          <w:szCs w:val="24"/>
        </w:rPr>
        <w:t>[PARAGRAPH ABOUT NURSE'S BACKGROUND, EDUCATION, HONORS, AND PROFESSIONAL AFFILIATION]</w:t>
      </w:r>
    </w:p>
    <w:p w14:paraId="4F035183"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tests the knowledge necessary for the nurse to practice competently at the basic level, within the specialty of adult oncology nursing.</w:t>
      </w:r>
    </w:p>
    <w:p w14:paraId="4D5AE4FB"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Oncology nursing certification is available to nurses who have:</w:t>
      </w:r>
    </w:p>
    <w:p w14:paraId="330F5B95"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current, active, unencumbered RN licensure</w:t>
      </w:r>
    </w:p>
    <w:p w14:paraId="6F393A45"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minimum of 24 months of experience as an RN within the four years prior to application</w:t>
      </w:r>
    </w:p>
    <w:p w14:paraId="017D4C6D"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 minimum of 2,000 hours of adult oncology nursing practice within the four years prior to application,</w:t>
      </w:r>
    </w:p>
    <w:p w14:paraId="3EE99FAE" w14:textId="77777777" w:rsidR="008160CD" w:rsidRPr="008160CD" w:rsidRDefault="008160CD" w:rsidP="008160CD">
      <w:pPr>
        <w:numPr>
          <w:ilvl w:val="0"/>
          <w:numId w:val="1"/>
        </w:numPr>
        <w:spacing w:before="100" w:beforeAutospacing="1" w:after="100" w:afterAutospacing="1"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and completed a minimum of 10 hours of continuing education in the specialty of oncology nursing or an academic elective in oncology nursing.</w:t>
      </w:r>
    </w:p>
    <w:p w14:paraId="239FA4E4" w14:textId="47BCA49D"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Certification for oncology nursing was introduced at the 1986 ONS Congress in Los Angeles, where 1,384 registered nurses passed the first examination. Since that time, more than 71,000 nurses have taken the examination. 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Examination is offered at nearly 300 computer-based testing sites in North America</w:t>
      </w:r>
      <w:r w:rsidR="008F24FF">
        <w:rPr>
          <w:rFonts w:ascii="Lucida Grande" w:eastAsia="Times New Roman" w:hAnsi="Lucida Grande" w:cs="Lucida Grande"/>
          <w:color w:val="333333"/>
          <w:sz w:val="24"/>
          <w:szCs w:val="24"/>
        </w:rPr>
        <w:t xml:space="preserve"> </w:t>
      </w:r>
      <w:r w:rsidR="008F24FF" w:rsidRPr="008F24FF">
        <w:rPr>
          <w:rFonts w:ascii="Lucida Grande" w:eastAsia="Times New Roman" w:hAnsi="Lucida Grande" w:cs="Lucida Grande"/>
          <w:color w:val="333333"/>
          <w:sz w:val="24"/>
          <w:szCs w:val="24"/>
        </w:rPr>
        <w:t>and at selected international sites in June</w:t>
      </w:r>
      <w:r w:rsidRPr="008160CD">
        <w:rPr>
          <w:rFonts w:ascii="Lucida Grande" w:eastAsia="Times New Roman" w:hAnsi="Lucida Grande" w:cs="Lucida Grande"/>
          <w:color w:val="333333"/>
          <w:sz w:val="24"/>
          <w:szCs w:val="24"/>
        </w:rPr>
        <w:t>.</w:t>
      </w:r>
    </w:p>
    <w:p w14:paraId="3E857321"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Information about the OCN</w:t>
      </w:r>
      <w:r w:rsidRPr="008160CD">
        <w:rPr>
          <w:rFonts w:ascii="Lucida Grande" w:eastAsia="Times New Roman" w:hAnsi="Lucida Grande" w:cs="Lucida Grande"/>
          <w:color w:val="333333"/>
          <w:sz w:val="18"/>
          <w:szCs w:val="18"/>
          <w:vertAlign w:val="superscript"/>
        </w:rPr>
        <w:t>®</w:t>
      </w:r>
      <w:r w:rsidRPr="008160CD">
        <w:rPr>
          <w:rFonts w:ascii="Lucida Grande" w:eastAsia="Times New Roman" w:hAnsi="Lucida Grande" w:cs="Lucida Grande"/>
          <w:color w:val="333333"/>
          <w:sz w:val="24"/>
          <w:szCs w:val="24"/>
        </w:rPr>
        <w:t> Test is available at </w:t>
      </w:r>
      <w:hyperlink r:id="rId5" w:history="1">
        <w:r w:rsidRPr="008160CD">
          <w:rPr>
            <w:rFonts w:ascii="Lucida Grande" w:eastAsia="Times New Roman" w:hAnsi="Lucida Grande" w:cs="Lucida Grande"/>
            <w:color w:val="008EB1"/>
            <w:sz w:val="24"/>
            <w:szCs w:val="24"/>
            <w:u w:val="single"/>
          </w:rPr>
          <w:t>www.oncc.org</w:t>
        </w:r>
      </w:hyperlink>
      <w:r w:rsidRPr="008160CD">
        <w:rPr>
          <w:rFonts w:ascii="Lucida Grande" w:eastAsia="Times New Roman" w:hAnsi="Lucida Grande" w:cs="Lucida Grande"/>
          <w:color w:val="333333"/>
          <w:sz w:val="24"/>
          <w:szCs w:val="24"/>
        </w:rPr>
        <w:t>.</w:t>
      </w:r>
    </w:p>
    <w:p w14:paraId="209E8A96" w14:textId="77777777" w:rsidR="008160CD" w:rsidRPr="008160CD" w:rsidRDefault="008160CD" w:rsidP="008160CD">
      <w:pPr>
        <w:spacing w:after="158" w:line="240" w:lineRule="auto"/>
        <w:rPr>
          <w:rFonts w:ascii="Lucida Grande" w:eastAsia="Times New Roman" w:hAnsi="Lucida Grande" w:cs="Lucida Grande"/>
          <w:color w:val="333333"/>
          <w:sz w:val="24"/>
          <w:szCs w:val="24"/>
        </w:rPr>
      </w:pPr>
      <w:r w:rsidRPr="008160CD">
        <w:rPr>
          <w:rFonts w:ascii="Lucida Grande" w:eastAsia="Times New Roman" w:hAnsi="Lucida Grande" w:cs="Lucida Grande"/>
          <w:color w:val="333333"/>
          <w:sz w:val="24"/>
          <w:szCs w:val="24"/>
        </w:rPr>
        <w:t>The Oncology Nursing Certification Corporation develops, administers and evaluates programs for certification in oncology nursing. The mission of ONCC is to promote health and safety by validating competence and ensuring life-long learning in oncology nursing and related specialties.</w:t>
      </w:r>
    </w:p>
    <w:p w14:paraId="525B5282" w14:textId="77777777" w:rsidR="008160CD" w:rsidRDefault="008160CD"/>
    <w:sectPr w:rsidR="0081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590"/>
    <w:multiLevelType w:val="multilevel"/>
    <w:tmpl w:val="0FC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33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CD"/>
    <w:rsid w:val="00432D19"/>
    <w:rsid w:val="00611BB8"/>
    <w:rsid w:val="008160CD"/>
    <w:rsid w:val="008F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3EB"/>
  <w15:chartTrackingRefBased/>
  <w15:docId w15:val="{3F99A212-61DB-48F5-B085-65BF09F2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0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0CD"/>
    <w:rPr>
      <w:b/>
      <w:bCs/>
    </w:rPr>
  </w:style>
  <w:style w:type="character" w:styleId="Hyperlink">
    <w:name w:val="Hyperlink"/>
    <w:basedOn w:val="DefaultParagraphFont"/>
    <w:uiPriority w:val="99"/>
    <w:semiHidden/>
    <w:unhideWhenUsed/>
    <w:rsid w:val="00816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Roman</dc:creator>
  <cp:keywords/>
  <dc:description/>
  <cp:lastModifiedBy>Rebecca McCracken</cp:lastModifiedBy>
  <cp:revision>2</cp:revision>
  <dcterms:created xsi:type="dcterms:W3CDTF">2024-07-05T13:25:00Z</dcterms:created>
  <dcterms:modified xsi:type="dcterms:W3CDTF">2024-07-05T13:25:00Z</dcterms:modified>
</cp:coreProperties>
</file>